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4A" w:rsidRPr="00BB1D4A" w:rsidRDefault="00BB1D4A" w:rsidP="00BB1D4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99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990000"/>
          <w:sz w:val="28"/>
          <w:szCs w:val="28"/>
        </w:rPr>
        <w:t>Graph It!</w:t>
      </w:r>
    </w:p>
    <w:p w:rsidR="00BB1D4A" w:rsidRDefault="00BB1D4A" w:rsidP="00BB1D4A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</w:p>
    <w:p w:rsidR="00BB1D4A" w:rsidRPr="00BB1D4A" w:rsidRDefault="00BB1D4A" w:rsidP="00BB1D4A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1. Graph the following circles on one set of coordinate axes:</w:t>
      </w:r>
    </w:p>
    <w:p w:rsidR="00BB1D4A" w:rsidRPr="00BB1D4A" w:rsidRDefault="00BB1D4A" w:rsidP="00BB1D4A">
      <w:pPr>
        <w:spacing w:before="100" w:beforeAutospacing="1" w:after="100" w:afterAutospacing="1" w:line="288" w:lineRule="atLeast"/>
        <w:outlineLvl w:val="5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proofErr w:type="gramStart"/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x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proofErr w:type="gramEnd"/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+ (y - 6)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= 16 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  <w:t>(x - 9)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+ (y - 6)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= 16 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  <w:t>(x + 9)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+ (y - 6)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= 16 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  <w:t>(x + 4.5)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+ (y - .5)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= 16 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  <w:t>(x - 4.5)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+ (y - .5)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  <w:vertAlign w:val="superscript"/>
        </w:rPr>
        <w:t>2</w:t>
      </w:r>
      <w:r w:rsidRPr="00BB1D4A">
        <w:rPr>
          <w:rFonts w:ascii="Arial" w:eastAsia="Times New Roman" w:hAnsi="Arial" w:cs="Arial"/>
          <w:b/>
          <w:bCs/>
          <w:color w:val="990000"/>
          <w:sz w:val="24"/>
          <w:szCs w:val="24"/>
        </w:rPr>
        <w:t> = 16 </w:t>
      </w:r>
    </w:p>
    <w:p w:rsidR="00BB1D4A" w:rsidRDefault="00BB1D4A" w:rsidP="00BB1D4A">
      <w:pPr>
        <w:pStyle w:val="Heading5"/>
        <w:rPr>
          <w:rFonts w:ascii="Arial" w:hAnsi="Arial" w:cs="Arial"/>
          <w:color w:val="990000"/>
          <w:sz w:val="24"/>
          <w:szCs w:val="24"/>
        </w:rPr>
      </w:pPr>
      <w:r>
        <w:rPr>
          <w:rFonts w:ascii="Arial" w:hAnsi="Arial" w:cs="Arial"/>
          <w:color w:val="990000"/>
          <w:sz w:val="24"/>
          <w:szCs w:val="24"/>
        </w:rPr>
        <w:t>2. Graph the following on one set of coordinate axes:</w:t>
      </w:r>
    </w:p>
    <w:p w:rsidR="00BB1D4A" w:rsidRDefault="00BB1D4A" w:rsidP="00BB1D4A">
      <w:pPr>
        <w:pStyle w:val="NormalWeb"/>
        <w:spacing w:line="288" w:lineRule="atLeast"/>
        <w:outlineLvl w:val="5"/>
        <w:rPr>
          <w:rFonts w:ascii="Arial" w:hAnsi="Arial" w:cs="Arial"/>
          <w:b/>
          <w:bCs/>
          <w:color w:val="990000"/>
        </w:rPr>
      </w:pPr>
      <w:proofErr w:type="gramStart"/>
      <w:r>
        <w:rPr>
          <w:rFonts w:ascii="Arial" w:hAnsi="Arial" w:cs="Arial"/>
          <w:b/>
          <w:bCs/>
          <w:color w:val="990000"/>
        </w:rPr>
        <w:t>x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proofErr w:type="gramEnd"/>
      <w:r>
        <w:rPr>
          <w:rFonts w:ascii="Arial" w:hAnsi="Arial" w:cs="Arial"/>
          <w:b/>
          <w:bCs/>
          <w:color w:val="990000"/>
        </w:rPr>
        <w:t> + (y - 7)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64         :     7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" name="Picture 1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</w:t>
      </w:r>
      <w:r>
        <w:rPr>
          <w:rFonts w:ascii="Arial" w:hAnsi="Arial" w:cs="Arial"/>
          <w:b/>
          <w:bCs/>
          <w:color w:val="990000"/>
        </w:rPr>
        <w:br/>
        <w:t>(x + 6)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(y - 7)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4         :     7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2" name="Picture 2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</w:t>
      </w:r>
      <w:r>
        <w:rPr>
          <w:rFonts w:ascii="Arial" w:hAnsi="Arial" w:cs="Arial"/>
          <w:b/>
          <w:bCs/>
          <w:color w:val="990000"/>
        </w:rPr>
        <w:br/>
        <w:t>(x + 2)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(y - 7)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4         :     7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3" name="Picture 3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</w:t>
      </w:r>
      <w:r>
        <w:rPr>
          <w:rFonts w:ascii="Arial" w:hAnsi="Arial" w:cs="Arial"/>
          <w:b/>
          <w:bCs/>
          <w:color w:val="990000"/>
        </w:rPr>
        <w:br/>
        <w:t>(x - 6)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(y - 7)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4         :     7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4" name="Picture 4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</w:t>
      </w:r>
      <w:r>
        <w:rPr>
          <w:rFonts w:ascii="Arial" w:hAnsi="Arial" w:cs="Arial"/>
          <w:b/>
          <w:bCs/>
          <w:color w:val="990000"/>
        </w:rPr>
        <w:br/>
        <w:t>(x - 2)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(y - 7)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4         :     7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" name="Picture 5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</w:t>
      </w:r>
    </w:p>
    <w:p w:rsidR="00BB1D4A" w:rsidRDefault="00BB1D4A" w:rsidP="00BB1D4A">
      <w:pPr>
        <w:pStyle w:val="NormalWeb"/>
        <w:spacing w:line="288" w:lineRule="atLeast"/>
        <w:outlineLvl w:val="5"/>
        <w:rPr>
          <w:rFonts w:ascii="Arial" w:hAnsi="Arial" w:cs="Arial"/>
          <w:b/>
          <w:bCs/>
          <w:color w:val="990000"/>
        </w:rPr>
      </w:pPr>
      <w:proofErr w:type="gramStart"/>
      <w:r>
        <w:rPr>
          <w:rFonts w:ascii="Arial" w:hAnsi="Arial" w:cs="Arial"/>
          <w:b/>
          <w:bCs/>
          <w:color w:val="990000"/>
        </w:rPr>
        <w:t>the</w:t>
      </w:r>
      <w:proofErr w:type="gramEnd"/>
      <w:r>
        <w:rPr>
          <w:rFonts w:ascii="Arial" w:hAnsi="Arial" w:cs="Arial"/>
          <w:b/>
          <w:bCs/>
          <w:color w:val="990000"/>
        </w:rPr>
        <w:t xml:space="preserve"> point (0, -9)</w:t>
      </w:r>
    </w:p>
    <w:p w:rsidR="00BB1D4A" w:rsidRDefault="00BB1D4A" w:rsidP="00BB1D4A">
      <w:pPr>
        <w:pStyle w:val="NormalWeb"/>
        <w:spacing w:line="288" w:lineRule="atLeast"/>
        <w:outlineLvl w:val="5"/>
        <w:rPr>
          <w:rFonts w:ascii="Arial" w:hAnsi="Arial" w:cs="Arial"/>
          <w:b/>
          <w:bCs/>
          <w:color w:val="990000"/>
        </w:rPr>
      </w:pPr>
      <w:r>
        <w:rPr>
          <w:rFonts w:ascii="Arial" w:hAnsi="Arial" w:cs="Arial"/>
          <w:b/>
          <w:bCs/>
          <w:color w:val="990000"/>
        </w:rPr>
        <w:t>y = -2x - 9         :     -8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6" name="Picture 6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7" name="Picture 7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0</w:t>
      </w:r>
      <w:r>
        <w:rPr>
          <w:rFonts w:ascii="Arial" w:hAnsi="Arial" w:cs="Arial"/>
          <w:b/>
          <w:bCs/>
          <w:color w:val="990000"/>
        </w:rPr>
        <w:br/>
        <w:t>y = -4x - 9         :     -4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8" name="Picture 8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9" name="Picture 9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0</w:t>
      </w:r>
      <w:r>
        <w:rPr>
          <w:rFonts w:ascii="Arial" w:hAnsi="Arial" w:cs="Arial"/>
          <w:b/>
          <w:bCs/>
          <w:color w:val="990000"/>
        </w:rPr>
        <w:br/>
        <w:t>x = 0         :     -9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0" name="Picture 10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1" name="Picture 11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7</w:t>
      </w:r>
      <w:r>
        <w:rPr>
          <w:rFonts w:ascii="Arial" w:hAnsi="Arial" w:cs="Arial"/>
          <w:b/>
          <w:bCs/>
          <w:color w:val="990000"/>
        </w:rPr>
        <w:br/>
        <w:t>y = 4x - 9         :     0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2" name="Picture 12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3" name="Picture 13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4</w:t>
      </w:r>
      <w:r>
        <w:rPr>
          <w:rFonts w:ascii="Arial" w:hAnsi="Arial" w:cs="Arial"/>
          <w:b/>
          <w:bCs/>
          <w:color w:val="990000"/>
        </w:rPr>
        <w:br/>
        <w:t>y = 2x - 9         :     0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4" name="Picture 14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15" name="Picture 15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8</w:t>
      </w:r>
    </w:p>
    <w:p w:rsidR="00BB1D4A" w:rsidRDefault="00BB1D4A" w:rsidP="00BB1D4A">
      <w:pPr>
        <w:pStyle w:val="Heading5"/>
        <w:rPr>
          <w:rFonts w:ascii="Arial" w:hAnsi="Arial" w:cs="Arial"/>
          <w:color w:val="990000"/>
          <w:sz w:val="24"/>
          <w:szCs w:val="24"/>
        </w:rPr>
      </w:pPr>
      <w:r>
        <w:rPr>
          <w:rFonts w:ascii="Arial" w:hAnsi="Arial" w:cs="Arial"/>
          <w:color w:val="990000"/>
          <w:sz w:val="24"/>
          <w:szCs w:val="24"/>
        </w:rPr>
        <w:t>3. Graph the following on one set of coordinate axes:</w:t>
      </w:r>
    </w:p>
    <w:p w:rsidR="00D9217A" w:rsidRPr="00BB1D4A" w:rsidRDefault="00BB1D4A" w:rsidP="00BB1D4A">
      <w:pPr>
        <w:pStyle w:val="NormalWeb"/>
        <w:spacing w:line="288" w:lineRule="atLeast"/>
        <w:outlineLvl w:val="5"/>
        <w:rPr>
          <w:rFonts w:ascii="Arial" w:hAnsi="Arial" w:cs="Arial"/>
          <w:b/>
          <w:bCs/>
          <w:color w:val="990000"/>
        </w:rPr>
      </w:pP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435851" cy="436308"/>
            <wp:effectExtent l="19050" t="0" r="0" b="0"/>
            <wp:docPr id="496" name="Picture 496" descr="C:\Users\David Pleacher\pleacher domain\mp\mgifs\gifs2\graph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C:\Users\David Pleacher\pleacher domain\mp\mgifs\gifs2\graphi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33" cy="43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</w:t>
      </w:r>
      <w:r>
        <w:rPr>
          <w:rFonts w:ascii="Arial" w:hAnsi="Arial" w:cs="Arial"/>
          <w:b/>
          <w:bCs/>
          <w:color w:val="990000"/>
        </w:rPr>
        <w:br/>
        <w:t>y = .5 x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+ 4         :     -4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497" name="Picture 497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498" name="Picture 498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4 </w:t>
      </w:r>
      <w:r>
        <w:rPr>
          <w:rFonts w:ascii="Arial" w:hAnsi="Arial" w:cs="Arial"/>
          <w:b/>
          <w:bCs/>
          <w:color w:val="990000"/>
        </w:rPr>
        <w:br/>
        <w:t>x = 3         :     -11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499" name="Picture 499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0" name="Picture 500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8.5 </w:t>
      </w:r>
      <w:r>
        <w:rPr>
          <w:rFonts w:ascii="Arial" w:hAnsi="Arial" w:cs="Arial"/>
          <w:b/>
          <w:bCs/>
          <w:color w:val="990000"/>
        </w:rPr>
        <w:br/>
        <w:t>x = -3         :     -11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1" name="Picture 501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y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2" name="Picture 502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8.5 </w:t>
      </w:r>
      <w:r>
        <w:rPr>
          <w:rFonts w:ascii="Arial" w:hAnsi="Arial" w:cs="Arial"/>
          <w:b/>
          <w:bCs/>
          <w:color w:val="990000"/>
        </w:rPr>
        <w:br/>
        <w:t>x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+ (y + 11)</w:t>
      </w:r>
      <w:r>
        <w:rPr>
          <w:rFonts w:ascii="Arial" w:hAnsi="Arial" w:cs="Arial"/>
          <w:b/>
          <w:bCs/>
          <w:color w:val="990000"/>
          <w:vertAlign w:val="superscript"/>
        </w:rPr>
        <w:t>2</w:t>
      </w:r>
      <w:r>
        <w:rPr>
          <w:rFonts w:ascii="Arial" w:hAnsi="Arial" w:cs="Arial"/>
          <w:b/>
          <w:bCs/>
          <w:color w:val="990000"/>
        </w:rPr>
        <w:t> = 9         :     y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3" name="Picture 503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-11</w:t>
      </w:r>
      <w:r>
        <w:rPr>
          <w:rFonts w:ascii="Arial" w:hAnsi="Arial" w:cs="Arial"/>
          <w:b/>
          <w:bCs/>
          <w:color w:val="990000"/>
        </w:rPr>
        <w:br/>
        <w:t>y = 2x + 8         :     3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4" name="Picture 504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5" name="Picture 505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6</w:t>
      </w:r>
      <w:r>
        <w:rPr>
          <w:rFonts w:ascii="Arial" w:hAnsi="Arial" w:cs="Arial"/>
          <w:b/>
          <w:bCs/>
          <w:color w:val="990000"/>
        </w:rPr>
        <w:br/>
        <w:t>y = 4x + 8         :     2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6" name="Picture 506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7" name="Picture 507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3</w:t>
      </w:r>
      <w:r>
        <w:rPr>
          <w:rFonts w:ascii="Arial" w:hAnsi="Arial" w:cs="Arial"/>
          <w:b/>
          <w:bCs/>
          <w:color w:val="990000"/>
        </w:rPr>
        <w:br/>
        <w:t>y = -2x + 8         :     -6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8" name="Picture 508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09" name="Picture 509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-3</w:t>
      </w:r>
      <w:r>
        <w:rPr>
          <w:rFonts w:ascii="Arial" w:hAnsi="Arial" w:cs="Arial"/>
          <w:b/>
          <w:bCs/>
          <w:color w:val="990000"/>
        </w:rPr>
        <w:br/>
        <w:t>y = -4x + 8         :     -3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10" name="Picture 510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x </w:t>
      </w:r>
      <w:r>
        <w:rPr>
          <w:rFonts w:ascii="Arial" w:hAnsi="Arial" w:cs="Arial"/>
          <w:b/>
          <w:bCs/>
          <w:noProof/>
          <w:color w:val="990000"/>
        </w:rPr>
        <w:drawing>
          <wp:inline distT="0" distB="0" distL="0" distR="0">
            <wp:extent cx="171450" cy="190500"/>
            <wp:effectExtent l="19050" t="0" r="0" b="0"/>
            <wp:docPr id="511" name="Picture 511" descr="C:\Users\David Pleacher\pleacher domain\mp\mgifs\gifs2\lesseq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C:\Users\David Pleacher\pleacher domain\mp\mgifs\gifs2\lesseq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</w:rPr>
        <w:t> -2</w:t>
      </w:r>
    </w:p>
    <w:sectPr w:rsidR="00D9217A" w:rsidRPr="00BB1D4A" w:rsidSect="00D9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D4A"/>
    <w:rsid w:val="00BB1D4A"/>
    <w:rsid w:val="00D9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7A"/>
  </w:style>
  <w:style w:type="paragraph" w:styleId="Heading5">
    <w:name w:val="heading 5"/>
    <w:basedOn w:val="Normal"/>
    <w:link w:val="Heading5Char"/>
    <w:uiPriority w:val="9"/>
    <w:qFormat/>
    <w:rsid w:val="00BB1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1D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2017-12-03T20:53:00Z</dcterms:created>
  <dcterms:modified xsi:type="dcterms:W3CDTF">2017-12-03T20:55:00Z</dcterms:modified>
</cp:coreProperties>
</file>